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656" w:rsidRPr="00877656" w:rsidRDefault="00877656" w:rsidP="00877656">
      <w:pPr>
        <w:widowControl w:val="0"/>
        <w:spacing w:after="0" w:line="240" w:lineRule="auto"/>
        <w:ind w:right="-141"/>
        <w:jc w:val="right"/>
        <w:outlineLvl w:val="1"/>
        <w:rPr>
          <w:rFonts w:ascii="Times New Roman" w:eastAsia="Times New Roman" w:hAnsi="Times New Roman"/>
          <w:kern w:val="32"/>
          <w:sz w:val="24"/>
          <w:szCs w:val="24"/>
          <w:lang w:eastAsia="ru-RU"/>
        </w:rPr>
      </w:pPr>
      <w:r w:rsidRPr="00877656">
        <w:rPr>
          <w:rFonts w:ascii="Times New Roman" w:eastAsia="Times New Roman" w:hAnsi="Times New Roman"/>
          <w:kern w:val="32"/>
          <w:sz w:val="24"/>
          <w:szCs w:val="24"/>
          <w:lang w:eastAsia="ru-RU"/>
        </w:rPr>
        <w:t>Приложение №1 к Документации о закупке</w:t>
      </w:r>
    </w:p>
    <w:p w:rsidR="00877656" w:rsidRDefault="00877656" w:rsidP="00C040CE">
      <w:pPr>
        <w:widowControl w:val="0"/>
        <w:spacing w:after="0" w:line="240" w:lineRule="auto"/>
        <w:ind w:right="-141"/>
        <w:jc w:val="center"/>
        <w:outlineLvl w:val="1"/>
        <w:rPr>
          <w:rFonts w:ascii="Times New Roman" w:eastAsia="Times New Roman" w:hAnsi="Times New Roman"/>
          <w:b/>
          <w:kern w:val="32"/>
          <w:sz w:val="24"/>
          <w:szCs w:val="24"/>
          <w:lang w:eastAsia="ru-RU"/>
        </w:rPr>
      </w:pPr>
    </w:p>
    <w:p w:rsidR="00C040CE" w:rsidRPr="00D34BBB" w:rsidRDefault="00C040CE" w:rsidP="00C040CE">
      <w:pPr>
        <w:widowControl w:val="0"/>
        <w:spacing w:after="0" w:line="240" w:lineRule="auto"/>
        <w:ind w:right="-141"/>
        <w:jc w:val="center"/>
        <w:outlineLvl w:val="1"/>
        <w:rPr>
          <w:rFonts w:ascii="Times New Roman" w:eastAsia="Times New Roman" w:hAnsi="Times New Roman"/>
          <w:b/>
          <w:kern w:val="32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b/>
          <w:kern w:val="32"/>
          <w:sz w:val="24"/>
          <w:szCs w:val="24"/>
          <w:lang w:eastAsia="ru-RU"/>
        </w:rPr>
        <w:t>ТЕХНИЧЕСКОЕ ЗАДАНИЕ</w:t>
      </w:r>
    </w:p>
    <w:p w:rsidR="00C040CE" w:rsidRPr="00D34BBB" w:rsidRDefault="00C040CE" w:rsidP="00C040CE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40CE" w:rsidRPr="008848E4" w:rsidRDefault="00C040CE" w:rsidP="003B77B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848E4">
        <w:rPr>
          <w:rFonts w:ascii="Times New Roman" w:hAnsi="Times New Roman"/>
          <w:sz w:val="24"/>
          <w:szCs w:val="24"/>
        </w:rPr>
        <w:t xml:space="preserve">на выполнение работ по установке и наладке интеллектуальных приборов учёта </w:t>
      </w:r>
      <w:r w:rsidR="00274CB6" w:rsidRPr="008848E4">
        <w:rPr>
          <w:rFonts w:ascii="Times New Roman" w:hAnsi="Times New Roman"/>
          <w:sz w:val="24"/>
          <w:szCs w:val="24"/>
        </w:rPr>
        <w:t xml:space="preserve">и трансформаторов тока </w:t>
      </w:r>
      <w:r w:rsidRPr="008848E4">
        <w:rPr>
          <w:rFonts w:ascii="Times New Roman" w:hAnsi="Times New Roman"/>
          <w:sz w:val="24"/>
          <w:szCs w:val="24"/>
        </w:rPr>
        <w:t>в</w:t>
      </w:r>
      <w:r w:rsidR="003B77BA" w:rsidRPr="008848E4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3B77BA" w:rsidRPr="008848E4">
        <w:rPr>
          <w:rFonts w:ascii="Times New Roman" w:hAnsi="Times New Roman"/>
          <w:sz w:val="24"/>
          <w:szCs w:val="24"/>
          <w:lang w:eastAsia="ru-RU"/>
        </w:rPr>
        <w:t>Восточном, Западном, Северном</w:t>
      </w:r>
      <w:r w:rsidR="003B77BA" w:rsidRPr="008848E4">
        <w:rPr>
          <w:rFonts w:ascii="Times New Roman" w:hAnsi="Times New Roman"/>
          <w:lang w:eastAsia="ru-RU"/>
        </w:rPr>
        <w:t xml:space="preserve"> </w:t>
      </w:r>
      <w:r w:rsidRPr="008848E4">
        <w:rPr>
          <w:rFonts w:ascii="Times New Roman" w:hAnsi="Times New Roman"/>
          <w:sz w:val="24"/>
          <w:szCs w:val="24"/>
        </w:rPr>
        <w:t>отделении Кировского филиала АО «ЭнергосбыТ Плюс»</w:t>
      </w:r>
    </w:p>
    <w:p w:rsidR="00C040CE" w:rsidRPr="00D34BBB" w:rsidRDefault="00C040CE" w:rsidP="00C040C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Общие требования</w:t>
      </w:r>
    </w:p>
    <w:p w:rsidR="00C040CE" w:rsidRPr="00D34BBB" w:rsidRDefault="00C040CE" w:rsidP="00D34BBB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ind w:firstLine="284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</w:pPr>
      <w:proofErr w:type="gramStart"/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>Объект закупки</w:t>
      </w:r>
      <w:r w:rsidRPr="00D34BB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D34BBB">
        <w:rPr>
          <w:rFonts w:ascii="Times New Roman" w:hAnsi="Times New Roman"/>
          <w:sz w:val="24"/>
          <w:szCs w:val="24"/>
        </w:rPr>
        <w:t xml:space="preserve">выполнение работ по установке </w:t>
      </w:r>
      <w:r w:rsidRPr="00274CB6">
        <w:rPr>
          <w:rFonts w:ascii="Times New Roman" w:hAnsi="Times New Roman"/>
          <w:sz w:val="24"/>
          <w:szCs w:val="24"/>
        </w:rPr>
        <w:t xml:space="preserve">и наладке интеллектуальных приборов учёта и </w:t>
      </w:r>
      <w:r w:rsidR="00274CB6" w:rsidRPr="00274CB6">
        <w:rPr>
          <w:rFonts w:ascii="Times New Roman" w:hAnsi="Times New Roman"/>
          <w:sz w:val="24"/>
          <w:szCs w:val="24"/>
        </w:rPr>
        <w:t>трансформаторов тока в</w:t>
      </w:r>
      <w:r w:rsidR="00274CB6" w:rsidRPr="00274CB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274CB6" w:rsidRPr="00274CB6">
        <w:rPr>
          <w:rFonts w:ascii="Times New Roman" w:hAnsi="Times New Roman"/>
          <w:sz w:val="24"/>
          <w:szCs w:val="24"/>
          <w:lang w:eastAsia="ru-RU"/>
        </w:rPr>
        <w:t>Восточном, Западном, Северном</w:t>
      </w:r>
      <w:r w:rsidR="00274CB6" w:rsidRPr="00274CB6">
        <w:rPr>
          <w:rFonts w:ascii="Tahoma" w:hAnsi="Tahoma" w:cs="Tahoma"/>
          <w:lang w:eastAsia="ru-RU"/>
        </w:rPr>
        <w:t xml:space="preserve"> </w:t>
      </w:r>
      <w:r w:rsidRPr="00274CB6">
        <w:rPr>
          <w:rFonts w:ascii="Times New Roman" w:hAnsi="Times New Roman"/>
          <w:sz w:val="24"/>
          <w:szCs w:val="24"/>
        </w:rPr>
        <w:t>отделении</w:t>
      </w:r>
      <w:r w:rsidRPr="00D34BBB">
        <w:rPr>
          <w:rFonts w:ascii="Times New Roman" w:hAnsi="Times New Roman"/>
          <w:sz w:val="24"/>
          <w:szCs w:val="24"/>
        </w:rPr>
        <w:t xml:space="preserve"> Кировского филиала АО «ЭнергосбыТ Плюс» </w:t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исполнения инвестиционной программы в рамках Федерального закона от 27.12.2018 № 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 на территории Кировской области. </w:t>
      </w:r>
      <w:proofErr w:type="gramEnd"/>
    </w:p>
    <w:p w:rsidR="00C040CE" w:rsidRPr="00D34BBB" w:rsidRDefault="00C040CE" w:rsidP="00C040C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595"/>
        <w:gridCol w:w="5479"/>
      </w:tblGrid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545BA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34B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34B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Требования</w:t>
            </w:r>
          </w:p>
          <w:p w:rsidR="00C040CE" w:rsidRPr="00D34BBB" w:rsidRDefault="00C040CE" w:rsidP="00545BA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545BA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Описание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D34B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D34B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274CB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работ по  установке и наладке интеллектуальных приборов учёта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электрической энергии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(далее ПУ ИСУ) </w:t>
            </w:r>
            <w:r w:rsidR="00274CB6" w:rsidRPr="00274CB6">
              <w:rPr>
                <w:rFonts w:ascii="Times New Roman" w:hAnsi="Times New Roman"/>
                <w:sz w:val="24"/>
                <w:szCs w:val="24"/>
              </w:rPr>
              <w:t>и трансформаторов тока</w:t>
            </w:r>
            <w:r w:rsidR="00477A38" w:rsidRPr="00477A3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77A38">
              <w:rPr>
                <w:rFonts w:ascii="Times New Roman" w:hAnsi="Times New Roman"/>
                <w:sz w:val="24"/>
                <w:szCs w:val="24"/>
              </w:rPr>
              <w:t xml:space="preserve">далее </w:t>
            </w:r>
            <w:proofErr w:type="gramStart"/>
            <w:r w:rsidR="00477A38">
              <w:rPr>
                <w:rFonts w:ascii="Times New Roman" w:hAnsi="Times New Roman"/>
                <w:sz w:val="24"/>
                <w:szCs w:val="24"/>
              </w:rPr>
              <w:t>ТТ</w:t>
            </w:r>
            <w:proofErr w:type="gramEnd"/>
            <w:r w:rsidR="00477A38">
              <w:rPr>
                <w:rFonts w:ascii="Times New Roman" w:hAnsi="Times New Roman"/>
                <w:sz w:val="24"/>
                <w:szCs w:val="24"/>
              </w:rPr>
              <w:t>)</w:t>
            </w:r>
            <w:r w:rsidR="00274CB6" w:rsidRPr="00274CB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274CB6" w:rsidRPr="00274C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74CB6" w:rsidRPr="00274CB6">
              <w:rPr>
                <w:rFonts w:ascii="Times New Roman" w:hAnsi="Times New Roman"/>
                <w:sz w:val="24"/>
                <w:szCs w:val="24"/>
                <w:lang w:eastAsia="ru-RU"/>
              </w:rPr>
              <w:t>Восточном, Западном, Северном</w:t>
            </w:r>
            <w:r w:rsidR="00274CB6" w:rsidRPr="00274CB6">
              <w:rPr>
                <w:rFonts w:ascii="Times New Roman" w:hAnsi="Times New Roman"/>
                <w:lang w:eastAsia="ru-RU"/>
              </w:rPr>
              <w:t xml:space="preserve"> </w:t>
            </w:r>
            <w:r w:rsidRPr="00274CB6">
              <w:rPr>
                <w:rFonts w:ascii="Times New Roman" w:hAnsi="Times New Roman"/>
                <w:sz w:val="24"/>
                <w:szCs w:val="24"/>
                <w:lang w:eastAsia="ru-RU"/>
              </w:rPr>
              <w:t>отделении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Кировского филиала  АО «ЭнергосбыТ Плюс»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D34B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D34B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выполнения работ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Многоквартирные дома (далее МКД),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находящиеся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территории муниципального образования г. Киров,  территории Кировской области в соответствии с Графиком производства работ (Приложение № 1 к Техническому заданию).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D34B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D34B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(периоды) выполнения работ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Сроки выполнения работ определяются в Заявках на выполнение работ (Приложение № 3 к Проекту Договора) с учетом общего срока выполнения работ.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Общий срок выполнения работ: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Начало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 - не позднее 1 (одного) рабочего дня с момента заключения Договора.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Окончание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 – не позднее «25» декабря 2026 г.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545BA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Вид, перечень и объем работ</w:t>
            </w:r>
          </w:p>
          <w:p w:rsidR="00C040CE" w:rsidRPr="00D34BBB" w:rsidRDefault="00C040CE" w:rsidP="00545BA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Выполнение комплекса работ по установке и наладке интеллектуальных приборов учета электрической энергии </w:t>
            </w:r>
            <w:r w:rsidR="00877656" w:rsidRPr="00877656">
              <w:rPr>
                <w:rFonts w:ascii="Times New Roman" w:hAnsi="Times New Roman"/>
                <w:sz w:val="24"/>
                <w:szCs w:val="24"/>
              </w:rPr>
              <w:t xml:space="preserve">и трансформаторов тока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товарно-материальных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ценностях (далее ТМЦ)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 (Приложение 3 к Техническому заданию).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У Заказчика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отсутствует обязанность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>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Работы выполняются с использованием оборудования и материалов Подрядчика (за исключением ПУ ИСУ,</w:t>
            </w:r>
            <w:r w:rsidR="008776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877656">
              <w:rPr>
                <w:rFonts w:ascii="Times New Roman" w:hAnsi="Times New Roman"/>
                <w:sz w:val="24"/>
                <w:szCs w:val="24"/>
              </w:rPr>
              <w:t>ТТ</w:t>
            </w:r>
            <w:proofErr w:type="gramEnd"/>
            <w:r w:rsidR="00877656">
              <w:rPr>
                <w:rFonts w:ascii="Times New Roman" w:hAnsi="Times New Roman"/>
                <w:sz w:val="24"/>
                <w:szCs w:val="24"/>
              </w:rPr>
              <w:t>,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 сим-карт и пломбировочной продукции);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4BBB">
              <w:rPr>
                <w:rFonts w:ascii="Times New Roman" w:hAnsi="Times New Roman"/>
                <w:sz w:val="24"/>
                <w:szCs w:val="24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  <w:proofErr w:type="gramEnd"/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4BBB">
              <w:rPr>
                <w:rFonts w:ascii="Times New Roman" w:hAnsi="Times New Roman"/>
                <w:sz w:val="24"/>
                <w:szCs w:val="24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</w:rPr>
              <w:t>фотофиксацию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</w:rPr>
              <w:t xml:space="preserve"> и уведомить Заказчика путем оформления акта обследования на предмет установления наличия (отсутствия) технической возможности установки индивидуального, общего (квартирного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</w:rPr>
              <w:t>), прибора учета. Заказчик вправе заменить такой объе</w:t>
            </w:r>
            <w:proofErr w:type="gramStart"/>
            <w:r w:rsidRPr="00D34BBB">
              <w:rPr>
                <w:rFonts w:ascii="Times New Roman" w:hAnsi="Times New Roman"/>
                <w:sz w:val="24"/>
                <w:szCs w:val="24"/>
              </w:rPr>
              <w:t>кт в гр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</w:rPr>
              <w:t>афике производства работ.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Подготовку и хранение материалов,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необходимых для выполнения работ, проводить вне рабочей зоны и доставлять к зоне работ транспортом Подрядчика, </w:t>
            </w:r>
            <w:proofErr w:type="gramStart"/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готовыми</w:t>
            </w:r>
            <w:proofErr w:type="gramEnd"/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 к применению для выполнения работ;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Заказчик, имеет право пересматривать стоимость работ (договора) в сторону уменьшения: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случае если объемы фактически выполненных работ меньше, чем предусмотрено Техническим заданием и утвержденной сметой;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в случае нарушения Подрядчиком исполнения обязательств по Договору.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Подрядчик при проведении работ несет всю полноту ответственности: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- за правильную идентификацию элементов электроустановок;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- полноту выполненных работ;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- достоверность полученных результатов;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- за нарушение правил техники безопасности и охраны труда при выполнении работ.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</w:t>
            </w:r>
            <w:proofErr w:type="gramStart"/>
            <w:r w:rsidRPr="00D34BB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</w:rPr>
              <w:t xml:space="preserve">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Количество персонала подрядчика должно соответствовать объему выполняемых работ в соответствии с локально-сметным расчетом. Список персонала Подрядчика, который будет проводить работы, перед началом выполнения работ передается и согласовывается с Заказчиком (список персонала должен быть завизирован Подрядчиком и поставлена печать Подрядчика). Подрядчик организует хранение и утилизацию демонтированных приборов учета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течение 90 календарных дней может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6076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6076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порядку выполнения работ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В процессе подготовки к выполнению работ Подрядчик обязан: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произвести необходимые согласования и оформить наряд-допуск либо распоряжение в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>соответствии с Правилами по охране труда при эксплуатации электроустановок.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 самостоятельно организовывает доступ своих сотрудников к местам установки ПУ ИСУ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теме сообщения требуется указать: </w:t>
            </w:r>
            <w:proofErr w:type="gram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«Приглашение на процедуру допуска прибора учета в эксплуатацию»), а при отсутствии возможности передачи телефонограммы/смс-уведомления производит заказным письмом.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случае необходимости, по согласованию с Заказчиком, формирует и направляет официальные письма от лица Заказчика.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Заказчик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передает Подрядчику с составлением Акта приема-передачи (акт по форме № ОС-15 утвержден Постановлением Госкомстата России от 21.01.2003 №7)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интеллектуальные приборы учета электрической энергии и пломбировочную продукцию,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необходимые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выполнения Работ.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Передача оборудования и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материалов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интеллектуальные приборы учета электрической энергии</w:t>
            </w:r>
            <w:r w:rsidR="008776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877656" w:rsidRPr="00877656">
              <w:rPr>
                <w:rFonts w:ascii="Times New Roman" w:hAnsi="Times New Roman"/>
                <w:sz w:val="24"/>
                <w:szCs w:val="24"/>
                <w:lang w:eastAsia="ru-RU"/>
              </w:rPr>
              <w:t>и трансформатор</w:t>
            </w:r>
            <w:r w:rsidR="00877656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="00877656" w:rsidRPr="008776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тока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пломбировочная продукция,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необходимые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для выполнения работ по Договору)</w:t>
            </w:r>
            <w:r w:rsidRPr="00D34BBB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осуществляется по адресу: г. Киров ул. Преображенская, д.90.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 окончании работ по настоящему Договору материалы и оборудование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интеллектуальные приборы учета электрической энергии</w:t>
            </w:r>
            <w:r w:rsidR="008776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877656" w:rsidRPr="00877656">
              <w:rPr>
                <w:rFonts w:ascii="Times New Roman" w:hAnsi="Times New Roman"/>
                <w:sz w:val="24"/>
                <w:szCs w:val="24"/>
                <w:lang w:eastAsia="ru-RU"/>
              </w:rPr>
              <w:t>трансформаторы тока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пломбировочная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продукция,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необходимые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для выполнения работ по Договору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с составлением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Перед монтажом ПУ ИСУ Подрядчику необходимо произвести проверку работоспособности (исключение заводского брака)</w:t>
            </w:r>
            <w:proofErr w:type="gramStart"/>
            <w:r w:rsidRPr="00D34BBB">
              <w:rPr>
                <w:rFonts w:ascii="Times New Roman" w:hAnsi="Times New Roman"/>
                <w:sz w:val="24"/>
                <w:szCs w:val="24"/>
              </w:rPr>
              <w:t>.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нешним осмотром следует проверить: наличия пломб государственного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поверителя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клеммных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зажимов</w:t>
            </w:r>
            <w:r w:rsidR="008776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877656" w:rsidRPr="008776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проверку целостности вторичной цепи ТТ путём измерения сопротивления на </w:t>
            </w:r>
            <w:proofErr w:type="spellStart"/>
            <w:r w:rsidR="00877656" w:rsidRPr="00877656">
              <w:rPr>
                <w:rFonts w:ascii="Times New Roman" w:hAnsi="Times New Roman"/>
                <w:sz w:val="24"/>
                <w:szCs w:val="24"/>
                <w:lang w:eastAsia="ru-RU"/>
              </w:rPr>
              <w:t>клеммных</w:t>
            </w:r>
            <w:proofErr w:type="spellEnd"/>
            <w:r w:rsidR="00877656" w:rsidRPr="008776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зажимах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исключения заводского брака и т.д.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В случае выявления бракованных ПУ ИСУ, Подрядчик организует транспортировку таких приборов до склада Заказчика, указанного в п.6.3 настоящего Технического задания и передачу по форме Акта о выявленных дефектах в последний день расчетного месяца на ежемесячной основе.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случае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недопуска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Подрядчика </w:t>
            </w:r>
            <w:proofErr w:type="gram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по вине Потребителя к Объекту для проведения работ в согласованную с Потребителем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дату, Подрядчик составляет Акт о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недопуске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жилое и (или) нежилое помещение, назначает иное время проведения работ и повторно направляет уведомление о назначенной дате проведения работ заинтересованным сторонам, согласно Постановления Правительства РФ №442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В случае повторного </w:t>
            </w:r>
            <w:proofErr w:type="spell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недопуска</w:t>
            </w:r>
            <w:proofErr w:type="spell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недопуске</w:t>
            </w:r>
            <w:proofErr w:type="spell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 жилое и (или) нежилое помещение. Оба Акта о </w:t>
            </w:r>
            <w:proofErr w:type="spell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недопуске</w:t>
            </w:r>
            <w:proofErr w:type="spell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 подтверждением уведомления Потребителя Подрядчик передает Заказчику в течение 2 (двух) рабочих дней, Заказчик вправе исключить объект или заменить </w:t>
            </w:r>
            <w:proofErr w:type="gram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другой.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  <w:proofErr w:type="gramEnd"/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 наличии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объекте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прибора учета (ПУ ИСУ</w:t>
            </w:r>
            <w:r w:rsidR="00877656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877656">
              <w:rPr>
                <w:rFonts w:ascii="Times New Roman" w:eastAsia="Times New Roman" w:hAnsi="Times New Roman"/>
                <w:sz w:val="24"/>
                <w:szCs w:val="24"/>
              </w:rPr>
              <w:t>ТТ</w:t>
            </w:r>
            <w:proofErr w:type="gramEnd"/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), пригодного к коммерческим расчетам, Подрядчик работы по замене прибора учета (ПУ ИСУ</w:t>
            </w:r>
            <w:r w:rsidR="00877656">
              <w:rPr>
                <w:rFonts w:ascii="Times New Roman" w:eastAsia="Times New Roman" w:hAnsi="Times New Roman"/>
                <w:sz w:val="24"/>
                <w:szCs w:val="24"/>
              </w:rPr>
              <w:t>, ТТ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) не выполняет, производит </w:t>
            </w:r>
            <w:proofErr w:type="spellStart"/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фотофиксацию</w:t>
            </w:r>
            <w:proofErr w:type="spellEnd"/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 существующего прибора учета (ПУ ИСУ</w:t>
            </w:r>
            <w:r w:rsidR="00877656">
              <w:rPr>
                <w:rFonts w:ascii="Times New Roman" w:eastAsia="Times New Roman" w:hAnsi="Times New Roman"/>
                <w:sz w:val="24"/>
                <w:szCs w:val="24"/>
              </w:rPr>
              <w:t>, ТТ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(При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фотофиксации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должны быть сфотографированы следующие элементы и сведения: внешний вид прибора учёта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8776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ТТ,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номера пломб или их отсутствие, номер и показания (при наличии тарификации показания по каждому тарифу) прибора учёта, номинал коммутационного устройства)</w:t>
            </w:r>
            <w:proofErr w:type="gram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одрядчик уведомляет Заказчика и передает материалы </w:t>
            </w:r>
            <w:proofErr w:type="spell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фотофиксации</w:t>
            </w:r>
            <w:proofErr w:type="spell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 течение 2 (двух) рабочих дней, Заказчик вправе исключить объект или заменить на другой.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Установка ПУ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ИСУ </w:t>
            </w:r>
            <w:r w:rsidR="008776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="00877656">
              <w:rPr>
                <w:rFonts w:ascii="Times New Roman" w:hAnsi="Times New Roman"/>
                <w:sz w:val="24"/>
                <w:szCs w:val="24"/>
                <w:lang w:eastAsia="ru-RU"/>
              </w:rPr>
              <w:t>ТТ</w:t>
            </w:r>
            <w:proofErr w:type="gramEnd"/>
            <w:r w:rsidR="008776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осуществляется Подрядчиком согласно схем завода-изготовителя оборудования. При выполнении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работ Подрядчик контролирует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правильность присоединения приборов учета электроэнергии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 выполнении установки/замены измерительного комплекса (приборы учета электрической энергии), оборудования передачи данных Подрядчик производит установку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SIM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-карты (предоставляется Заказчиком), прокладку необходимых вторичных цепей и испытание смонтированного оборудования.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</w:t>
            </w:r>
            <w:proofErr w:type="gram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установленным</w:t>
            </w:r>
            <w:proofErr w:type="gram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ПУ ИСУ должен быть внесен в приложение Заказчика (Мобильный контролер) в течение 2 (двух) рабочих дней после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установки ПУ ИСУ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 4 к Техническому заданию).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Основным назначением работы Подрядчика в модуле Мобильный контролер является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автоматизация деятельности Подрядчика на объектах Заказчика по Договору: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фотофиксация</w:t>
            </w:r>
            <w:proofErr w:type="spell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), формируемых в процессе деятельности Подрядчика;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подготовка отчетности о деятельности Подрядчика.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Подрядчик обязан вносить полный объем данных по установленным ПУ ИСУ в течение 2 (двух) рабочих дней после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установки ПУ ИСУ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152-154 Постановления Правительства Российской Федерации от 04.05.2012 № 442 «Основные положения функционирования розничных рынков электроэнергии».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течение 2 (двух) рабочих дней после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установки ПУ ИСУ, а также в форму монтажно-отчетной ведомости для ежедневного отчета. Дополнительно Заказчик в праве потребовать </w:t>
            </w:r>
            <w:proofErr w:type="gram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от Подрядчика предоставления заполненной со стороны Подрядчика формы Заявки на выполнение работ с указанием напротив каждого объекта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Заказчику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рабочих дней.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Подрядчик осуществляет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фотофиксацию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демонтированного и смонтированного оборудования на объектах Заказчика: фиксирует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положения заменяемого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ПУ ИСУ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(одно фото), его текущие показания (одно фото), положение нового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ПУ ИСУ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(одно фото) и контроль его опломбирования (два фото), </w:t>
            </w:r>
            <w:r w:rsidR="00A73BD5" w:rsidRPr="00A73BD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заменяемых </w:t>
            </w:r>
            <w:proofErr w:type="gramStart"/>
            <w:r w:rsidR="00A73BD5" w:rsidRPr="00A73BD5">
              <w:rPr>
                <w:rFonts w:ascii="Times New Roman" w:hAnsi="Times New Roman"/>
                <w:sz w:val="24"/>
                <w:szCs w:val="24"/>
                <w:lang w:eastAsia="ru-RU"/>
              </w:rPr>
              <w:t>ТТ</w:t>
            </w:r>
            <w:proofErr w:type="gramEnd"/>
            <w:r w:rsidR="00A73BD5" w:rsidRPr="00A73BD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(одно фото), положение новых ТТ (одно фото) и контроль их опломбирования (три фото),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установленную </w:t>
            </w:r>
            <w:r w:rsidRPr="00D34B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SIM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-карту (одно фото) (обязательно должны быть видны номера демонтированного и устанавливаемого прибора учета и номера устанавливаемых пломб). Фотографии должны быть формата JPEG и содержать следующие метаданные: дата, время и данные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геолокации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. В названии файла должна содержаться информация о номере, адресе объекта. Фото предоставляются Заказчику в составе приемо-сдаточной документации через приложение «Мобильный контролер».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Подрядчик организует хранение и утилизацию </w:t>
            </w:r>
            <w:proofErr w:type="gram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демонтированных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>ПУ ИСУ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Хранение демонтированных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>ПУ ИСУ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ПУ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</w:t>
            </w:r>
            <w:proofErr w:type="gram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90 календарных дней могут забрать свой демонтированный прибор учета электрической энергии, Подрядчик указывает в Акте ввода в эксплуатацию прибора учета электроэнергии.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Передача потребителю демонтированного прибора учета электрической энергии оформляется Подрядчиком с составлением акта передачи материальных ценностей (демонтированного оборудования).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 окончании монтажных работ Подрядчик составляет и передает Заказчику монтажно-отчетные ведомости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монтажно-отчетной ведомости, Подрядчик устраняет возникшие замечания своими силами.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на предмет фактического получения ответов ПУ ИСУ на запросы из системы ИСУ;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на предмет корректности настроек приборов учета.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Успешным выполнением пусконаладочных работ является получение информации с установленного прибора учета на верхний уровень системы ИСУ.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</w:t>
            </w:r>
            <w:proofErr w:type="gram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брака</w:t>
            </w:r>
            <w:proofErr w:type="gram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устанавливаемого оборудования и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SIM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выполнения пусконаладочных работ, направленных на проверку схемы учета электроэнергии и исправности приборов учета и оборудования Подрядчик выполняет измерение векторной диаграммы токов и напряжений на ПУ ИСУ и ТТ. Для приборов учета косвенного включения векторная диаграмма отражается в Акте допуска в эксплуатацию соответствующего ПУ ИСУ.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6076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6076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 по формированию сметной стоимости.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20" w:rsidRPr="00350E20" w:rsidRDefault="00350E20" w:rsidP="00350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0E20">
              <w:rPr>
                <w:rFonts w:ascii="Times New Roman" w:eastAsia="Times New Roman" w:hAnsi="Times New Roman"/>
                <w:sz w:val="24"/>
                <w:szCs w:val="24"/>
              </w:rPr>
              <w:t>Сметную документацию необходимо выполнить в соответствии с Ведомостями работ (см. приложения к Техническому заданию), ресурсно-индексным методом в соответствии с приказом Минстроя России от 04.08.2020г. №421/</w:t>
            </w:r>
            <w:proofErr w:type="spellStart"/>
            <w:proofErr w:type="gramStart"/>
            <w:r w:rsidRPr="00350E20">
              <w:rPr>
                <w:rFonts w:ascii="Times New Roman" w:eastAsia="Times New Roman" w:hAnsi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350E20">
              <w:rPr>
                <w:rFonts w:ascii="Times New Roman" w:eastAsia="Times New Roman" w:hAnsi="Times New Roman"/>
                <w:sz w:val="24"/>
                <w:szCs w:val="24"/>
              </w:rPr>
              <w:t>, с обязательным применением сметных нормативов, сведения о которых включены в федеральный реестр сметных нормативов, и сметных цен строительных ресурсов. Сметы составляются в текущем уровне цен на основании приказа Минстроя России от 30.12.2021г. №1046/</w:t>
            </w:r>
            <w:proofErr w:type="spellStart"/>
            <w:proofErr w:type="gramStart"/>
            <w:r w:rsidRPr="00350E20">
              <w:rPr>
                <w:rFonts w:ascii="Times New Roman" w:eastAsia="Times New Roman" w:hAnsi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350E20">
              <w:rPr>
                <w:rFonts w:ascii="Times New Roman" w:eastAsia="Times New Roman" w:hAnsi="Times New Roman"/>
                <w:sz w:val="24"/>
                <w:szCs w:val="24"/>
              </w:rPr>
              <w:t xml:space="preserve"> ФСНБ-2022 с использованием индексов изменения сметной стоимости по группам однородных строительных ресурсов.</w:t>
            </w:r>
          </w:p>
          <w:p w:rsidR="00C040CE" w:rsidRPr="000D2AF7" w:rsidRDefault="00350E20" w:rsidP="00350E2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2A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составлении сметной документации в обязательном порядке применить понижающие коэффициенты, которые не должны превышать коэффициенты, указанные в Локально-сметных расчетах (см. приложение № 4 к документации о закупке).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6076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6076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 к качеству выполнения работ.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Применяемые стандарты,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СНиПы и прочие правила.</w:t>
            </w:r>
          </w:p>
          <w:p w:rsidR="00C040CE" w:rsidRPr="00D34BBB" w:rsidRDefault="00C040CE" w:rsidP="006076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Постановление Правительства РФ от 19.06.2020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      </w:r>
          </w:p>
          <w:p w:rsidR="00C040CE" w:rsidRPr="00D34BBB" w:rsidRDefault="00C040CE" w:rsidP="00545BAD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- Постановление Правительства Российской Федерации от 4 мая 2012 г. № 442 «О функционировании розничных рынков электрической энергии, полном </w:t>
            </w:r>
            <w:proofErr w:type="gramStart"/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и(</w:t>
            </w:r>
            <w:proofErr w:type="gramEnd"/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или) частичном ограничении режима потребления электрической энергии»;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</w:t>
            </w:r>
            <w:proofErr w:type="gram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ТС 020/2011 «Электромагнитная совместимость технических средств»;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ГОСТ </w:t>
            </w:r>
            <w:proofErr w:type="gram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8.563–2009. ГСИ. «Методики (методы) измерений»;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ГОСТ </w:t>
            </w:r>
            <w:proofErr w:type="gram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8.596-2002 ГСИ. «Метрологическое обеспечение измерительных систем. Основные положения»;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РД 34.11.333-97. «Типовая методика выполнения измерений количества электрической энергии»;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РД 34.11.334-97. «Типовая методика выполнения измерений электрической мощности»;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C040CE" w:rsidRPr="00D34BBB" w:rsidRDefault="00C040CE" w:rsidP="00545BA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МИ 2168-91 ГСИ ИИС. «Методика расчета метро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МИ 2440-97 ГСИ. «Методы экспериментального определения и контроля характеристик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погрешности измерительных каналов измерительных систем и измерительных комплексов (с изменением № 1)»;</w:t>
            </w:r>
          </w:p>
          <w:p w:rsidR="00C040CE" w:rsidRPr="00D34BBB" w:rsidRDefault="00C040CE" w:rsidP="00523B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523B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523B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Монтаж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оборудования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выполняется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нормам безопасности от поражения электрическим током.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Все работы должны быть выполнены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 соответствии с нормативно-технической документацией (НТД):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ПУЭ «Правила устройства электроустановок. Изд.7. с дополнениями и изменениями»;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Руководящими документами;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Отраслевыми стандартами и др. документами.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ПУЭ (действующее издание);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ПТЭ (действующее издание);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безопасности выполняемых работ: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  <w:proofErr w:type="gramEnd"/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</w:t>
            </w:r>
            <w:proofErr w:type="gram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30 мин. с момента поступления информации о случившимся.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DA4E9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DA4E93">
            <w:pPr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Требования к применяемым материалам и оборудованию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Работы выполняются с использованием оборудования и материалов Подрядчика (за исключением ПУ ИСУ, </w:t>
            </w:r>
            <w:proofErr w:type="gramStart"/>
            <w:r w:rsidR="00A73BD5">
              <w:rPr>
                <w:rFonts w:ascii="Times New Roman" w:hAnsi="Times New Roman"/>
                <w:sz w:val="24"/>
                <w:szCs w:val="24"/>
                <w:lang w:eastAsia="ru-RU"/>
              </w:rPr>
              <w:t>ТТ</w:t>
            </w:r>
            <w:proofErr w:type="gramEnd"/>
            <w:r w:rsidR="00A73BD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bookmarkStart w:id="0" w:name="_GoBack"/>
            <w:bookmarkEnd w:id="0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сим-карт и пломбировочной продукции);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Подготовку и хранение материалов,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необходимых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для выполнения работ, необходимо проводить вне рабочей зоны и доставлять к зоне работ транспортом Подрядчика, </w:t>
            </w:r>
            <w:proofErr w:type="gramStart"/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готовыми</w:t>
            </w:r>
            <w:proofErr w:type="gramEnd"/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 к применению для выполнения работ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Подрядчик должен обеспечить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содержание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, уборку, вывоз строительного мусора по мере накопления с объекта Заказчика, где производятся работы;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Подрядчик должен вывезти в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течение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CC2C2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CC2C2D">
            <w:pPr>
              <w:shd w:val="clear" w:color="auto" w:fill="FFFFFF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и приемка выполненных работ.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Срок подписания или предоставления мотивированного отказа Заказчиком от подписания Акта сдачи-приемки выполненных работ в течени</w:t>
            </w:r>
            <w:proofErr w:type="gram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 (пять) рабочих дней после получения от Подрядчика Акта сдачи-приемки выполненных работ.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результатам реализации всех Работ, Подрядчик подписывает и направляет Заказчику два экземпляра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Акта приемки выполненных работ, а Заказчик </w:t>
            </w:r>
            <w:proofErr w:type="gramStart"/>
            <w:r w:rsidRPr="00D34BBB">
              <w:rPr>
                <w:rFonts w:ascii="Times New Roman" w:hAnsi="Times New Roman"/>
                <w:sz w:val="24"/>
                <w:szCs w:val="24"/>
              </w:rPr>
              <w:t>рассматривает представленный Акт приемки выполненных работ подписывает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</w:rPr>
              <w:t xml:space="preserve"> его, либо направляет Подрядчику мотивированные возражения.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 случае мотивированного отказа Заказчика от </w:t>
            </w:r>
            <w:r w:rsidRPr="00D34BB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0C208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0C208B">
            <w:pPr>
              <w:shd w:val="clear" w:color="auto" w:fill="FFFFFF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результату работ. Порядок сдачи и приемки результатов работ.</w:t>
            </w:r>
          </w:p>
          <w:p w:rsidR="00C040CE" w:rsidRPr="00D34BBB" w:rsidRDefault="00C040CE" w:rsidP="000C208B">
            <w:pPr>
              <w:shd w:val="clear" w:color="auto" w:fill="FFFFFF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Приемо-сдаточная документация представляется Подрядчиком Заказчику в следующем объеме: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- акты приемки выполненных Работ (форма № КС-2);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оформленную надлежащим образом монтажную ведомость в формате </w:t>
            </w:r>
            <w:r w:rsidRPr="00D34BBB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, а также материалы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</w:rPr>
              <w:t>фотофиксации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- ведомость оборудования с указанием заводских серийных номеров и мест установки каждой единицы оборудования;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паспорта на оборудование с отметками о местах установки;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- Акты ввода в эксплуатацию (осмотра) приборов учета электроэнергии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По запросу Заказчика, дополнительно Подрядчик предоставляет: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- документы, удостоверяющие качество использованных Подрядчиком материалов и оборудования;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пофамильные</w:t>
            </w:r>
            <w:proofErr w:type="spellEnd"/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реестр актов о </w:t>
            </w:r>
            <w:proofErr w:type="spellStart"/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недопуске</w:t>
            </w:r>
            <w:proofErr w:type="spellEnd"/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жилое и (или) нежилое помещение, а также документы и </w:t>
            </w:r>
            <w:proofErr w:type="gramStart"/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материалы</w:t>
            </w:r>
            <w:proofErr w:type="gramEnd"/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подтверждающие своевременное уведомление потребителя о планируемых датах производства работ;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реестр актов отсутствия тех. возможности, а также документы и материалы </w:t>
            </w:r>
            <w:proofErr w:type="spellStart"/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фотофиксации</w:t>
            </w:r>
            <w:proofErr w:type="spellEnd"/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- реестр актов приема-передачи демонтированного оборудования потребителям;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скан-копии</w:t>
            </w:r>
            <w:proofErr w:type="gramEnd"/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Актов ввода в эксплуатацию (осмотра) приборов учета электроэнергии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формате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PDF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, совместно со скан-копиями Формуляров ПУ ИСУ, указанных в данных актах.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9C0DF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9C0DF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Гарантийные обязательства.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Гара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нтийный срок на результат Работ, на объектах устанавливается на 36 (тридцать шесть) месяцев </w:t>
            </w:r>
            <w:proofErr w:type="gramStart"/>
            <w:r w:rsidRPr="00D34BBB">
              <w:rPr>
                <w:rFonts w:ascii="Times New Roman" w:hAnsi="Times New Roman"/>
                <w:sz w:val="24"/>
                <w:szCs w:val="24"/>
              </w:rPr>
              <w:t>с даты подписания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</w:rPr>
              <w:t xml:space="preserve"> Сторонами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Акта приемки выполненных работ (форма № КС-2) без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замечаний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Гарантийный срок не распространяется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отображение показаний с прибора учета в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автоматизированной информационно-измерительной системе технологического и коммерческого учета электрической энергии Заказчика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Срок уведомления Заказчиком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Подрядчика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с указанием перечня конкретных выявленных недостатков, составляет 5 (пять) рабочих дней с момента обнаружения таких недостатков.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</w:t>
            </w:r>
            <w:proofErr w:type="gramStart"/>
            <w:r w:rsidRPr="00D34BBB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</w:rPr>
              <w:t xml:space="preserve"> извещения от Заказчика о неисправности оборудования, либо возместить Заказчику затраты на их устранение.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При выявлении дефекта Подрядчик обязан: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9C0DF0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9C0DF0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Приложения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545BA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1. График производства работ</w:t>
            </w:r>
          </w:p>
          <w:p w:rsidR="00C040CE" w:rsidRPr="00D34BBB" w:rsidRDefault="00C040CE" w:rsidP="00545BA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2. Ведомость объемов работ</w:t>
            </w:r>
          </w:p>
          <w:p w:rsidR="00C040CE" w:rsidRPr="00D34BBB" w:rsidRDefault="00C040CE" w:rsidP="00545BA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Перечень ТМЦ, необходимых для выполнения работ по договору;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040CE" w:rsidRPr="00D34BBB" w:rsidRDefault="00C040CE" w:rsidP="00545BAD">
            <w:pPr>
              <w:pStyle w:val="a3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C040CE" w:rsidRPr="00D34BBB" w:rsidRDefault="00C040CE" w:rsidP="00C040CE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C040CE" w:rsidRPr="00D34BBB" w:rsidRDefault="00C040CE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C040CE" w:rsidRDefault="00C040CE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B42681" w:rsidRDefault="00B42681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B42681" w:rsidRDefault="00B42681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B42681" w:rsidRDefault="00B42681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B42681" w:rsidRPr="00D34BBB" w:rsidRDefault="00B42681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C040CE" w:rsidRPr="00D34BBB" w:rsidRDefault="00C040CE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C040CE" w:rsidRDefault="00C040CE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A414FE" w:rsidRDefault="00A414FE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3570A3" w:rsidRDefault="003570A3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3570A3" w:rsidRDefault="003570A3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3570A3" w:rsidRPr="00D34BBB" w:rsidRDefault="003570A3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C040CE" w:rsidRPr="00D34BBB" w:rsidRDefault="00C040CE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6126DB" w:rsidRDefault="006126DB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26DB" w:rsidRDefault="006126DB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Приложение № 1 </w:t>
      </w: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  <w:t>к Техническому заданию</w:t>
      </w:r>
    </w:p>
    <w:p w:rsidR="00B75AB1" w:rsidRDefault="00B75AB1" w:rsidP="00C040CE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75AB1" w:rsidRDefault="00B75AB1" w:rsidP="00C040CE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040CE" w:rsidRPr="00D34BBB" w:rsidRDefault="00C040CE" w:rsidP="00C040CE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34BBB">
        <w:rPr>
          <w:rFonts w:ascii="Times New Roman" w:hAnsi="Times New Roman"/>
          <w:b/>
          <w:bCs/>
          <w:color w:val="000000"/>
          <w:sz w:val="24"/>
          <w:szCs w:val="24"/>
        </w:rPr>
        <w:t>График производства работ</w:t>
      </w:r>
    </w:p>
    <w:p w:rsidR="00C040CE" w:rsidRPr="00D34BBB" w:rsidRDefault="00C040CE" w:rsidP="00C040CE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3118"/>
        <w:gridCol w:w="1701"/>
        <w:gridCol w:w="1984"/>
        <w:gridCol w:w="2126"/>
        <w:gridCol w:w="1135"/>
      </w:tblGrid>
      <w:tr w:rsidR="00C040CE" w:rsidRPr="00D34BBB" w:rsidTr="00EF68E3">
        <w:trPr>
          <w:trHeight w:val="55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4B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Срок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Территория производства работ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ind w:left="98" w:hanging="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Исполнение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Вариант исполнения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Кол-во, шт.</w:t>
            </w:r>
          </w:p>
        </w:tc>
      </w:tr>
      <w:tr w:rsidR="00C040CE" w:rsidRPr="00D34BBB" w:rsidTr="00EF68E3">
        <w:trPr>
          <w:trHeight w:val="42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4E1B97" w:rsidP="004E1B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1B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Восточное, Западное, Северное</w:t>
            </w:r>
            <w:r w:rsidRPr="004E1B97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C040CE" w:rsidRPr="004E1B97">
              <w:rPr>
                <w:rFonts w:ascii="Times New Roman" w:hAnsi="Times New Roman"/>
                <w:b/>
                <w:sz w:val="24"/>
                <w:szCs w:val="24"/>
              </w:rPr>
              <w:t>отделение</w:t>
            </w:r>
            <w:r w:rsidR="00C040CE" w:rsidRPr="00D34BBB">
              <w:rPr>
                <w:rFonts w:ascii="Times New Roman" w:hAnsi="Times New Roman"/>
                <w:b/>
                <w:sz w:val="24"/>
                <w:szCs w:val="24"/>
              </w:rPr>
              <w:t xml:space="preserve"> Кировского филиала</w:t>
            </w:r>
          </w:p>
        </w:tc>
      </w:tr>
      <w:tr w:rsidR="00C040CE" w:rsidRPr="00D34BBB" w:rsidTr="00EF68E3">
        <w:trPr>
          <w:trHeight w:val="633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  <w:tcBorders>
              <w:left w:val="nil"/>
              <w:right w:val="single" w:sz="4" w:space="0" w:color="auto"/>
            </w:tcBorders>
          </w:tcPr>
          <w:p w:rsidR="00C040CE" w:rsidRPr="00D34BBB" w:rsidRDefault="00C040CE" w:rsidP="00FA49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Сроки выполнения работ определяются в Заявках на выполнение работ (Приложение № 3 к Договору) с учетом общего срока выполнения работ.</w:t>
            </w:r>
          </w:p>
          <w:p w:rsidR="00C040CE" w:rsidRPr="00D34BBB" w:rsidRDefault="00C040CE" w:rsidP="00FA49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Общий срок выполнения работ:</w:t>
            </w:r>
          </w:p>
          <w:p w:rsidR="00C040CE" w:rsidRPr="00D34BBB" w:rsidRDefault="00C040CE" w:rsidP="00FA49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Начало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 - не позднее 1 (одного) рабочего дня с момента заключения Договора.</w:t>
            </w:r>
          </w:p>
          <w:p w:rsidR="00C040CE" w:rsidRPr="00D34BBB" w:rsidRDefault="00C040CE" w:rsidP="00FA49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Окончание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 – не позднее «25» декабря 2026 г.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Киров</w:t>
            </w:r>
            <w:r w:rsidR="006126DB">
              <w:rPr>
                <w:rFonts w:ascii="Times New Roman" w:hAnsi="Times New Roman"/>
                <w:sz w:val="24"/>
                <w:szCs w:val="24"/>
              </w:rPr>
              <w:t>ская область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Однофазный прибор учета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Индивидуальный прибор учета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41434A" w:rsidRDefault="00895A01" w:rsidP="00895A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34A">
              <w:rPr>
                <w:rFonts w:ascii="Times New Roman" w:hAnsi="Times New Roman"/>
                <w:sz w:val="24"/>
                <w:szCs w:val="24"/>
              </w:rPr>
              <w:t>2</w:t>
            </w:r>
            <w:r w:rsidR="00C040CE" w:rsidRPr="0041434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41434A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</w:tr>
      <w:tr w:rsidR="00C040CE" w:rsidRPr="00D34BBB" w:rsidTr="00EF68E3">
        <w:trPr>
          <w:trHeight w:val="831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nil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Трехфазный</w:t>
            </w:r>
          </w:p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прибор учета прямого включения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Индивидуальный прибор учета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41434A" w:rsidRDefault="00895A01" w:rsidP="00895A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34A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</w:tr>
      <w:tr w:rsidR="00C040CE" w:rsidRPr="00D34BBB" w:rsidTr="00EF68E3">
        <w:trPr>
          <w:trHeight w:val="828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nil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Трехфазные прибор учета </w:t>
            </w:r>
            <w:proofErr w:type="spellStart"/>
            <w:r w:rsidRPr="00D34B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полукосвенного</w:t>
            </w:r>
            <w:proofErr w:type="spellEnd"/>
            <w:r w:rsidRPr="00D34B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включения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Индивидуальный прибор учета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41434A" w:rsidRDefault="00895A01" w:rsidP="00895A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34A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</w:tr>
      <w:tr w:rsidR="00C040CE" w:rsidRPr="00D34BBB" w:rsidTr="00EF68E3">
        <w:trPr>
          <w:trHeight w:val="30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Трансформатор тока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Индивидуальный прибор учета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41434A" w:rsidRDefault="00895A01" w:rsidP="00895A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34A">
              <w:rPr>
                <w:rFonts w:ascii="Times New Roman" w:hAnsi="Times New Roman"/>
                <w:sz w:val="24"/>
                <w:szCs w:val="24"/>
              </w:rPr>
              <w:t>606</w:t>
            </w:r>
          </w:p>
        </w:tc>
      </w:tr>
    </w:tbl>
    <w:p w:rsidR="00C040CE" w:rsidRPr="00D34BBB" w:rsidRDefault="00C040CE" w:rsidP="00C040CE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="-33" w:tblpY="107"/>
        <w:tblW w:w="9889" w:type="dxa"/>
        <w:tblLayout w:type="fixed"/>
        <w:tblLook w:val="01E0" w:firstRow="1" w:lastRow="1" w:firstColumn="1" w:lastColumn="1" w:noHBand="0" w:noVBand="0"/>
      </w:tblPr>
      <w:tblGrid>
        <w:gridCol w:w="5103"/>
        <w:gridCol w:w="4786"/>
      </w:tblGrid>
      <w:tr w:rsidR="00C040CE" w:rsidRPr="00D34BBB" w:rsidTr="00545BAD">
        <w:trPr>
          <w:trHeight w:val="571"/>
        </w:trPr>
        <w:tc>
          <w:tcPr>
            <w:tcW w:w="5103" w:type="dxa"/>
          </w:tcPr>
          <w:p w:rsidR="00C040CE" w:rsidRPr="00D34BBB" w:rsidRDefault="00C040CE" w:rsidP="00545BA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C040CE" w:rsidRPr="00D34BBB" w:rsidRDefault="00C040CE" w:rsidP="00545BA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040CE" w:rsidRPr="00D34BBB" w:rsidTr="00545BAD">
        <w:trPr>
          <w:trHeight w:val="1398"/>
        </w:trPr>
        <w:tc>
          <w:tcPr>
            <w:tcW w:w="5103" w:type="dxa"/>
          </w:tcPr>
          <w:p w:rsidR="00C040CE" w:rsidRPr="00D34BBB" w:rsidRDefault="00C040CE" w:rsidP="00545BAD">
            <w:pPr>
              <w:pStyle w:val="a3"/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C040CE" w:rsidRPr="00D34BBB" w:rsidRDefault="00C040CE" w:rsidP="00545BA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Приложение № 2</w:t>
      </w: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  <w:t>к Техническому заданию</w:t>
      </w: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01" w:type="dxa"/>
        <w:jc w:val="center"/>
        <w:tblLook w:val="04A0" w:firstRow="1" w:lastRow="0" w:firstColumn="1" w:lastColumn="0" w:noHBand="0" w:noVBand="1"/>
      </w:tblPr>
      <w:tblGrid>
        <w:gridCol w:w="541"/>
        <w:gridCol w:w="1165"/>
        <w:gridCol w:w="3278"/>
        <w:gridCol w:w="1467"/>
        <w:gridCol w:w="1533"/>
        <w:gridCol w:w="1417"/>
      </w:tblGrid>
      <w:tr w:rsidR="00C040CE" w:rsidRPr="00D34BBB" w:rsidTr="00545BAD">
        <w:trPr>
          <w:trHeight w:val="574"/>
          <w:jc w:val="center"/>
        </w:trPr>
        <w:tc>
          <w:tcPr>
            <w:tcW w:w="94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Ведомость объемов работ № 1</w:t>
            </w:r>
          </w:p>
          <w:p w:rsidR="00C040CE" w:rsidRPr="00D34BBB" w:rsidRDefault="00C040CE" w:rsidP="005F41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Установка и наладка </w:t>
            </w:r>
            <w:r w:rsidRPr="005F41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интеллектуальных приборов учёта и трансформаторов тока в </w:t>
            </w:r>
            <w:r w:rsidR="005F4104" w:rsidRPr="005F41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Восточном, Западном, Северном</w:t>
            </w:r>
            <w:r w:rsidR="005F4104" w:rsidRPr="005F4104">
              <w:rPr>
                <w:rFonts w:ascii="Tahoma" w:hAnsi="Tahoma" w:cs="Tahoma"/>
                <w:lang w:eastAsia="ru-RU"/>
              </w:rPr>
              <w:t xml:space="preserve"> </w:t>
            </w:r>
            <w:r w:rsidRPr="005F41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отделении Кировского</w:t>
            </w:r>
            <w:r w:rsidRPr="00D34B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филиала АО «ЭнергосбыТ Плюс» </w:t>
            </w:r>
          </w:p>
        </w:tc>
      </w:tr>
      <w:tr w:rsidR="00C040CE" w:rsidRPr="00D34BBB" w:rsidTr="00545BAD">
        <w:trPr>
          <w:trHeight w:val="285"/>
          <w:jc w:val="center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CE" w:rsidRPr="00D34BBB" w:rsidRDefault="00C040CE" w:rsidP="00545B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CE" w:rsidRPr="00D34BBB" w:rsidRDefault="00C040CE" w:rsidP="00545B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CE" w:rsidRPr="00D34BBB" w:rsidRDefault="00C040CE" w:rsidP="00545B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CE" w:rsidRPr="00D34BBB" w:rsidRDefault="00C040CE" w:rsidP="00545B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CE" w:rsidRPr="00D34BBB" w:rsidRDefault="00C040CE" w:rsidP="00545B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CE" w:rsidRPr="00D34BBB" w:rsidRDefault="00C040CE" w:rsidP="00545B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40CE" w:rsidRPr="00D34BBB" w:rsidTr="00545BAD">
        <w:trPr>
          <w:trHeight w:val="514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работ и затрат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C040CE" w:rsidRPr="00D34BBB" w:rsidTr="00545BAD">
        <w:trPr>
          <w:trHeight w:val="285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040CE" w:rsidRPr="00D34BBB" w:rsidTr="00545BAD">
        <w:trPr>
          <w:trHeight w:val="364"/>
          <w:jc w:val="center"/>
        </w:trPr>
        <w:tc>
          <w:tcPr>
            <w:tcW w:w="94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Однофазные ПУ ИСУ</w:t>
            </w:r>
          </w:p>
        </w:tc>
      </w:tr>
      <w:tr w:rsidR="00C040CE" w:rsidRPr="00D34BBB" w:rsidTr="00545BAD">
        <w:trPr>
          <w:trHeight w:val="475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Замена однофазного прибора учета э/э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0B0565" w:rsidRDefault="00F57B68" w:rsidP="00F57B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65">
              <w:rPr>
                <w:rFonts w:ascii="Times New Roman" w:hAnsi="Times New Roman"/>
                <w:sz w:val="24"/>
                <w:szCs w:val="24"/>
              </w:rPr>
              <w:t>2</w:t>
            </w:r>
            <w:r w:rsidR="00C040CE" w:rsidRPr="000B0565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0B0565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</w:tr>
      <w:tr w:rsidR="00C040CE" w:rsidRPr="00D34BBB" w:rsidTr="00545BAD">
        <w:trPr>
          <w:trHeight w:val="539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 (ПНР)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0B0565" w:rsidRDefault="00F57B68" w:rsidP="00F57B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65">
              <w:rPr>
                <w:rFonts w:ascii="Times New Roman" w:hAnsi="Times New Roman"/>
                <w:sz w:val="24"/>
                <w:szCs w:val="24"/>
              </w:rPr>
              <w:t>2</w:t>
            </w:r>
            <w:r w:rsidR="00C040CE" w:rsidRPr="000B0565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0B0565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</w:tr>
      <w:tr w:rsidR="00C040CE" w:rsidRPr="00D34BBB" w:rsidTr="00545BAD">
        <w:trPr>
          <w:trHeight w:val="703"/>
          <w:jc w:val="center"/>
        </w:trPr>
        <w:tc>
          <w:tcPr>
            <w:tcW w:w="940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0CE" w:rsidRPr="000B0565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B05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Трехфазные ПУ ИСУ прямого включения</w:t>
            </w:r>
            <w:proofErr w:type="gramEnd"/>
          </w:p>
        </w:tc>
      </w:tr>
      <w:tr w:rsidR="00C040CE" w:rsidRPr="00D34BBB" w:rsidTr="00545BAD">
        <w:trPr>
          <w:trHeight w:val="54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eastAsia="Cambria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Замена трехфазных приборов учета э/э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0B0565" w:rsidRDefault="00C040CE" w:rsidP="00F57B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65">
              <w:rPr>
                <w:rFonts w:ascii="Times New Roman" w:hAnsi="Times New Roman"/>
                <w:sz w:val="24"/>
                <w:szCs w:val="24"/>
              </w:rPr>
              <w:t>1</w:t>
            </w:r>
            <w:r w:rsidR="00F57B68" w:rsidRPr="000B0565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C040CE" w:rsidRPr="00D34BBB" w:rsidTr="00545BAD">
        <w:trPr>
          <w:trHeight w:val="56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Сбор и реализация сигналов информации устройств защиты, автоматики электрических и технологических режимов (ПНР)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0B0565" w:rsidRDefault="00C040CE" w:rsidP="00F57B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65">
              <w:rPr>
                <w:rFonts w:ascii="Times New Roman" w:hAnsi="Times New Roman"/>
                <w:sz w:val="24"/>
                <w:szCs w:val="24"/>
              </w:rPr>
              <w:t>1</w:t>
            </w:r>
            <w:r w:rsidR="00F57B68" w:rsidRPr="000B0565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C040CE" w:rsidRPr="00D34BBB" w:rsidTr="00545BAD">
        <w:trPr>
          <w:trHeight w:val="54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Снятие, обработка и анализ: векторных диаграмм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0B0565" w:rsidRDefault="00C040CE" w:rsidP="00F57B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65">
              <w:rPr>
                <w:rFonts w:ascii="Times New Roman" w:hAnsi="Times New Roman"/>
                <w:sz w:val="24"/>
                <w:szCs w:val="24"/>
              </w:rPr>
              <w:t>1</w:t>
            </w:r>
            <w:r w:rsidR="00F57B68" w:rsidRPr="000B0565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C040CE" w:rsidRPr="00D34BBB" w:rsidTr="00545BAD">
        <w:trPr>
          <w:trHeight w:val="703"/>
          <w:jc w:val="center"/>
        </w:trPr>
        <w:tc>
          <w:tcPr>
            <w:tcW w:w="940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0CE" w:rsidRPr="000B0565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Трехфазные ПУ ИСУ </w:t>
            </w:r>
            <w:proofErr w:type="spellStart"/>
            <w:r w:rsidRPr="000B05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полукосвенного</w:t>
            </w:r>
            <w:proofErr w:type="spellEnd"/>
            <w:r w:rsidRPr="000B05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включения</w:t>
            </w:r>
          </w:p>
        </w:tc>
      </w:tr>
      <w:tr w:rsidR="00C040CE" w:rsidRPr="00D34BBB" w:rsidTr="00545BAD">
        <w:trPr>
          <w:trHeight w:val="56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eastAsia="Cambria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Замена трехфазных приборов учета э/э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0B0565" w:rsidRDefault="00F57B68" w:rsidP="00F57B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65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</w:tr>
      <w:tr w:rsidR="00C040CE" w:rsidRPr="00D34BBB" w:rsidTr="00545BAD">
        <w:trPr>
          <w:trHeight w:val="57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Сбор и реализация сигналов информации устройств защиты, автоматики электрических и технологических режимов (ПНР)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0B0565" w:rsidRDefault="00F57B68" w:rsidP="00F57B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65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</w:tr>
      <w:tr w:rsidR="00C040CE" w:rsidRPr="00D34BBB" w:rsidTr="00545BAD">
        <w:trPr>
          <w:trHeight w:val="55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Снятие, обработка и анализ: векторных диаграмм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0B0565" w:rsidRDefault="00F57B68" w:rsidP="00F57B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65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</w:tr>
      <w:tr w:rsidR="00C040CE" w:rsidRPr="00D34BBB" w:rsidTr="00545BAD">
        <w:trPr>
          <w:trHeight w:val="559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Демонтаж Прибор или аппара</w:t>
            </w:r>
            <w:proofErr w:type="gramStart"/>
            <w:r w:rsidRPr="00D34BBB">
              <w:rPr>
                <w:rFonts w:ascii="Times New Roman" w:hAnsi="Times New Roman"/>
                <w:sz w:val="24"/>
                <w:szCs w:val="24"/>
              </w:rPr>
              <w:t>т(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</w:rPr>
              <w:t xml:space="preserve"> Демонтаж  ТТ)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0B0565" w:rsidRDefault="00F57B68" w:rsidP="00F57B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65">
              <w:rPr>
                <w:rFonts w:ascii="Times New Roman" w:hAnsi="Times New Roman"/>
                <w:sz w:val="24"/>
                <w:szCs w:val="24"/>
              </w:rPr>
              <w:t>606</w:t>
            </w:r>
          </w:p>
        </w:tc>
      </w:tr>
      <w:tr w:rsidR="00C040CE" w:rsidRPr="00D34BBB" w:rsidTr="00545BAD">
        <w:trPr>
          <w:trHeight w:val="55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Прибор или аппара</w:t>
            </w:r>
            <w:proofErr w:type="gramStart"/>
            <w:r w:rsidRPr="00D34BBB">
              <w:rPr>
                <w:rFonts w:ascii="Times New Roman" w:hAnsi="Times New Roman"/>
                <w:sz w:val="24"/>
                <w:szCs w:val="24"/>
              </w:rPr>
              <w:t>т(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</w:rPr>
              <w:t xml:space="preserve"> Монтаж  ТТ)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0B0565" w:rsidRDefault="00F57B68" w:rsidP="00F57B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65">
              <w:rPr>
                <w:rFonts w:ascii="Times New Roman" w:hAnsi="Times New Roman"/>
                <w:sz w:val="24"/>
                <w:szCs w:val="24"/>
              </w:rPr>
              <w:t>606</w:t>
            </w:r>
          </w:p>
        </w:tc>
      </w:tr>
    </w:tbl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Default="00C040CE" w:rsidP="00C040CE">
      <w:pPr>
        <w:rPr>
          <w:rFonts w:ascii="Times New Roman" w:hAnsi="Times New Roman"/>
          <w:sz w:val="24"/>
          <w:szCs w:val="24"/>
        </w:rPr>
      </w:pPr>
    </w:p>
    <w:p w:rsidR="00AD0888" w:rsidRDefault="00AD0888" w:rsidP="00C040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0CE" w:rsidRPr="00D34BBB" w:rsidRDefault="00C040CE" w:rsidP="00C040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Приложение № 3</w:t>
      </w: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  <w:t>к Техническому заданию</w:t>
      </w: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  <w:r w:rsidRPr="00B42681">
        <w:rPr>
          <w:rFonts w:ascii="Times New Roman" w:eastAsia="Times New Roman" w:hAnsi="Times New Roman"/>
          <w:b/>
          <w:iCs/>
          <w:sz w:val="24"/>
          <w:szCs w:val="24"/>
        </w:rPr>
        <w:t xml:space="preserve">Перечень ТМЦ, </w:t>
      </w:r>
      <w:r w:rsidR="00B42681" w:rsidRPr="00B42681">
        <w:rPr>
          <w:rFonts w:ascii="Times New Roman" w:hAnsi="Times New Roman"/>
          <w:b/>
          <w:sz w:val="24"/>
          <w:szCs w:val="24"/>
        </w:rPr>
        <w:t>передаваемых Заказчиком,</w:t>
      </w:r>
      <w:r w:rsidR="00B42681" w:rsidRPr="00B42681">
        <w:rPr>
          <w:rFonts w:ascii="Times New Roman" w:hAnsi="Times New Roman"/>
          <w:sz w:val="24"/>
          <w:szCs w:val="24"/>
        </w:rPr>
        <w:t xml:space="preserve"> </w:t>
      </w:r>
      <w:r w:rsidRPr="00B42681">
        <w:rPr>
          <w:rFonts w:ascii="Times New Roman" w:eastAsia="Times New Roman" w:hAnsi="Times New Roman"/>
          <w:b/>
          <w:iCs/>
          <w:sz w:val="24"/>
          <w:szCs w:val="24"/>
        </w:rPr>
        <w:t>необходимых для</w:t>
      </w:r>
      <w:r w:rsidRPr="00D34BBB">
        <w:rPr>
          <w:rFonts w:ascii="Times New Roman" w:eastAsia="Times New Roman" w:hAnsi="Times New Roman"/>
          <w:b/>
          <w:iCs/>
          <w:sz w:val="24"/>
          <w:szCs w:val="24"/>
        </w:rPr>
        <w:t xml:space="preserve"> выполнения работ по Договору</w:t>
      </w:r>
    </w:p>
    <w:p w:rsidR="00C040CE" w:rsidRPr="00D34BBB" w:rsidRDefault="00C040CE" w:rsidP="00C040CE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4958"/>
        <w:gridCol w:w="1292"/>
        <w:gridCol w:w="1388"/>
        <w:gridCol w:w="1686"/>
      </w:tblGrid>
      <w:tr w:rsidR="00C040CE" w:rsidRPr="00D34BBB" w:rsidTr="00CA69A0">
        <w:trPr>
          <w:jc w:val="center"/>
        </w:trPr>
        <w:tc>
          <w:tcPr>
            <w:tcW w:w="748" w:type="dxa"/>
            <w:vAlign w:val="center"/>
          </w:tcPr>
          <w:p w:rsidR="00C040CE" w:rsidRPr="00D34BBB" w:rsidRDefault="00C040CE" w:rsidP="00545BAD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958" w:type="dxa"/>
            <w:vAlign w:val="center"/>
          </w:tcPr>
          <w:p w:rsidR="00C040CE" w:rsidRPr="00D34BBB" w:rsidRDefault="00C040CE" w:rsidP="00545BAD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92" w:type="dxa"/>
            <w:vAlign w:val="center"/>
          </w:tcPr>
          <w:p w:rsidR="00C040CE" w:rsidRPr="00D34BBB" w:rsidRDefault="00C040CE" w:rsidP="00545BAD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  <w:p w:rsidR="00C040CE" w:rsidRPr="00D34BBB" w:rsidRDefault="00C040CE" w:rsidP="00545BAD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388" w:type="dxa"/>
            <w:vAlign w:val="center"/>
          </w:tcPr>
          <w:p w:rsidR="00C040CE" w:rsidRPr="00D34BBB" w:rsidRDefault="00C040CE" w:rsidP="00545BAD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686" w:type="dxa"/>
            <w:vAlign w:val="center"/>
          </w:tcPr>
          <w:p w:rsidR="00C040CE" w:rsidRPr="00D34BBB" w:rsidRDefault="00C040CE" w:rsidP="00545BAD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Примечание</w:t>
            </w:r>
          </w:p>
        </w:tc>
      </w:tr>
      <w:tr w:rsidR="00C040CE" w:rsidRPr="00D34BBB" w:rsidTr="00CA69A0">
        <w:trPr>
          <w:trHeight w:val="567"/>
          <w:jc w:val="center"/>
        </w:trPr>
        <w:tc>
          <w:tcPr>
            <w:tcW w:w="748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58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Интеллектуальный однофазный прибор учета э/э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C040CE" w:rsidRPr="008D4C2B" w:rsidRDefault="00A86CD0" w:rsidP="00A86C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C2B">
              <w:rPr>
                <w:rFonts w:ascii="Times New Roman" w:hAnsi="Times New Roman"/>
                <w:sz w:val="24"/>
                <w:szCs w:val="24"/>
              </w:rPr>
              <w:t>2</w:t>
            </w:r>
            <w:r w:rsidR="00C040CE" w:rsidRPr="008D4C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 </w:t>
            </w:r>
            <w:r w:rsidRPr="008D4C2B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C040CE" w:rsidRPr="00D34BBB" w:rsidTr="00CA69A0">
        <w:trPr>
          <w:trHeight w:val="567"/>
          <w:jc w:val="center"/>
        </w:trPr>
        <w:tc>
          <w:tcPr>
            <w:tcW w:w="748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58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Интеллектуальный трехфазный прибор учета э/э, прямого включения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C040CE" w:rsidRPr="008D4C2B" w:rsidRDefault="00C040CE" w:rsidP="00A86C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C2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86CD0" w:rsidRPr="008D4C2B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686" w:type="dxa"/>
            <w:shd w:val="clear" w:color="auto" w:fill="FFFFFF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C040CE" w:rsidRPr="00D34BBB" w:rsidTr="00CA69A0">
        <w:trPr>
          <w:trHeight w:val="567"/>
          <w:jc w:val="center"/>
        </w:trPr>
        <w:tc>
          <w:tcPr>
            <w:tcW w:w="748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58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Интеллектуальный трехфазный прибор учета э/э,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</w:rPr>
              <w:t>полукосвенного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</w:rPr>
              <w:t xml:space="preserve"> включения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C040CE" w:rsidRPr="008D4C2B" w:rsidRDefault="00A86CD0" w:rsidP="00A86C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C2B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1686" w:type="dxa"/>
            <w:shd w:val="clear" w:color="auto" w:fill="FFFFFF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C040CE" w:rsidRPr="00D34BBB" w:rsidTr="00CA69A0">
        <w:trPr>
          <w:trHeight w:val="567"/>
          <w:jc w:val="center"/>
        </w:trPr>
        <w:tc>
          <w:tcPr>
            <w:tcW w:w="748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58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Трансформатор тока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C040CE" w:rsidRPr="008D4C2B" w:rsidRDefault="00A86CD0" w:rsidP="00A86C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C2B">
              <w:rPr>
                <w:rFonts w:ascii="Times New Roman" w:hAnsi="Times New Roman"/>
                <w:sz w:val="24"/>
                <w:szCs w:val="24"/>
              </w:rPr>
              <w:t>606</w:t>
            </w:r>
          </w:p>
        </w:tc>
        <w:tc>
          <w:tcPr>
            <w:tcW w:w="1686" w:type="dxa"/>
            <w:shd w:val="clear" w:color="auto" w:fill="FFFFFF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CA69A0" w:rsidRPr="00D34BBB" w:rsidTr="00CA69A0">
        <w:trPr>
          <w:trHeight w:val="567"/>
          <w:jc w:val="center"/>
        </w:trPr>
        <w:tc>
          <w:tcPr>
            <w:tcW w:w="748" w:type="dxa"/>
            <w:shd w:val="clear" w:color="auto" w:fill="FFFFFF"/>
            <w:vAlign w:val="center"/>
          </w:tcPr>
          <w:p w:rsidR="00CA69A0" w:rsidRPr="00D34BBB" w:rsidRDefault="00CA69A0" w:rsidP="00CA6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58" w:type="dxa"/>
            <w:shd w:val="clear" w:color="auto" w:fill="FFFFFF"/>
            <w:vAlign w:val="center"/>
          </w:tcPr>
          <w:p w:rsidR="00CA69A0" w:rsidRPr="00D34BBB" w:rsidRDefault="00CA69A0" w:rsidP="00CA6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Пломбировочная проволока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CA69A0" w:rsidRPr="00D34BBB" w:rsidRDefault="00CA69A0" w:rsidP="00CA6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CA69A0" w:rsidRPr="008D4C2B" w:rsidRDefault="00CA69A0" w:rsidP="00CA69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C2B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D4C2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CA69A0" w:rsidRPr="00D34BBB" w:rsidRDefault="00CA69A0" w:rsidP="00CA69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CA69A0" w:rsidRPr="00D34BBB" w:rsidTr="00CA69A0">
        <w:trPr>
          <w:trHeight w:val="567"/>
          <w:jc w:val="center"/>
        </w:trPr>
        <w:tc>
          <w:tcPr>
            <w:tcW w:w="748" w:type="dxa"/>
            <w:shd w:val="clear" w:color="auto" w:fill="FFFFFF"/>
            <w:vAlign w:val="center"/>
          </w:tcPr>
          <w:p w:rsidR="00CA69A0" w:rsidRPr="00D34BBB" w:rsidRDefault="00CA69A0" w:rsidP="00CA6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8" w:type="dxa"/>
            <w:shd w:val="clear" w:color="auto" w:fill="FFFFFF"/>
            <w:vAlign w:val="center"/>
          </w:tcPr>
          <w:p w:rsidR="00CA69A0" w:rsidRPr="00D34BBB" w:rsidRDefault="00CA69A0" w:rsidP="00CA6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Пломба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CA69A0" w:rsidRPr="00D34BBB" w:rsidRDefault="00CA69A0" w:rsidP="00CA6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CA69A0" w:rsidRPr="008D4C2B" w:rsidRDefault="00CA69A0" w:rsidP="00CA69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C2B">
              <w:rPr>
                <w:rFonts w:ascii="Times New Roman" w:hAnsi="Times New Roman"/>
                <w:sz w:val="24"/>
                <w:szCs w:val="24"/>
              </w:rPr>
              <w:t xml:space="preserve">41 </w:t>
            </w:r>
            <w:r>
              <w:rPr>
                <w:rFonts w:ascii="Times New Roman" w:hAnsi="Times New Roman"/>
                <w:sz w:val="24"/>
                <w:szCs w:val="24"/>
              </w:rPr>
              <w:t>692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CA69A0" w:rsidRPr="00D34BBB" w:rsidRDefault="00CA69A0" w:rsidP="00CA69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CA69A0" w:rsidRPr="00D34BBB" w:rsidTr="00CA69A0">
        <w:trPr>
          <w:trHeight w:val="567"/>
          <w:jc w:val="center"/>
        </w:trPr>
        <w:tc>
          <w:tcPr>
            <w:tcW w:w="748" w:type="dxa"/>
            <w:shd w:val="clear" w:color="auto" w:fill="FFFFFF"/>
            <w:vAlign w:val="center"/>
          </w:tcPr>
          <w:p w:rsidR="00CA69A0" w:rsidRPr="00D34BBB" w:rsidRDefault="00CA69A0" w:rsidP="00CA6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58" w:type="dxa"/>
            <w:shd w:val="clear" w:color="auto" w:fill="FFFFFF"/>
            <w:vAlign w:val="center"/>
          </w:tcPr>
          <w:p w:rsidR="00CA69A0" w:rsidRPr="00D34BBB" w:rsidRDefault="00CA69A0" w:rsidP="00CA6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Сим-карта</w:t>
            </w:r>
          </w:p>
        </w:tc>
        <w:tc>
          <w:tcPr>
            <w:tcW w:w="1292" w:type="dxa"/>
            <w:shd w:val="clear" w:color="auto" w:fill="FFFFFF"/>
            <w:vAlign w:val="center"/>
          </w:tcPr>
          <w:p w:rsidR="00CA69A0" w:rsidRPr="00D34BBB" w:rsidRDefault="00CA69A0" w:rsidP="00CA6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CA69A0" w:rsidRPr="008D4C2B" w:rsidRDefault="00CA69A0" w:rsidP="00CA69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C2B">
              <w:rPr>
                <w:rFonts w:ascii="Times New Roman" w:hAnsi="Times New Roman"/>
                <w:sz w:val="24"/>
                <w:szCs w:val="24"/>
              </w:rPr>
              <w:t>20 543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CA69A0" w:rsidRPr="00D34BBB" w:rsidRDefault="00CA69A0" w:rsidP="00CA69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</w:tbl>
    <w:p w:rsidR="00C040CE" w:rsidRPr="00D34BBB" w:rsidRDefault="00C040CE" w:rsidP="00C040CE">
      <w:pPr>
        <w:pStyle w:val="a3"/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pStyle w:val="a3"/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pStyle w:val="a3"/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  <w:r w:rsidRPr="00D34BBB">
        <w:rPr>
          <w:rFonts w:ascii="Times New Roman" w:hAnsi="Times New Roman"/>
          <w:sz w:val="24"/>
          <w:szCs w:val="24"/>
        </w:rPr>
        <w:tab/>
      </w:r>
    </w:p>
    <w:p w:rsidR="00C040CE" w:rsidRDefault="00C040CE" w:rsidP="00C040CE">
      <w:pPr>
        <w:jc w:val="center"/>
        <w:rPr>
          <w:rFonts w:ascii="Times New Roman" w:hAnsi="Times New Roman"/>
          <w:sz w:val="24"/>
          <w:szCs w:val="24"/>
        </w:rPr>
      </w:pPr>
    </w:p>
    <w:p w:rsidR="00410E14" w:rsidRPr="00D34BBB" w:rsidRDefault="00410E14" w:rsidP="00C040CE">
      <w:pPr>
        <w:jc w:val="center"/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jc w:val="center"/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jc w:val="center"/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jc w:val="center"/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Приложение № 4</w:t>
      </w: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  <w:t>к Техническому заданию</w:t>
      </w: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0CE" w:rsidRPr="00D34BBB" w:rsidRDefault="00C040CE" w:rsidP="00C040C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34BBB">
        <w:rPr>
          <w:rFonts w:ascii="Times New Roman" w:hAnsi="Times New Roman"/>
          <w:b/>
          <w:color w:val="000000"/>
          <w:sz w:val="24"/>
          <w:szCs w:val="24"/>
        </w:rPr>
        <w:t>Заявка на установку АРМ и предоставление дополнительных ИТ-услуг из Каталога</w:t>
      </w:r>
    </w:p>
    <w:p w:rsidR="00C040CE" w:rsidRPr="00036C8D" w:rsidRDefault="00C040CE" w:rsidP="00C040CE">
      <w:pPr>
        <w:jc w:val="center"/>
        <w:rPr>
          <w:rFonts w:ascii="Tahoma" w:hAnsi="Tahoma" w:cs="Tahoma"/>
          <w:b/>
          <w:i/>
          <w:color w:val="000000"/>
          <w:sz w:val="20"/>
          <w:szCs w:val="20"/>
        </w:rPr>
      </w:pPr>
      <w:r w:rsidRPr="00380BD0">
        <w:rPr>
          <w:rFonts w:ascii="Tahoma" w:hAnsi="Tahoma" w:cs="Tahoma"/>
          <w:b/>
          <w:i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6209665" cy="672655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672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C5E" w:rsidRDefault="00FC0C5E"/>
    <w:sectPr w:rsidR="00FC0C5E" w:rsidSect="00ED09D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0CE"/>
    <w:rsid w:val="00012ECD"/>
    <w:rsid w:val="000302E5"/>
    <w:rsid w:val="000B0565"/>
    <w:rsid w:val="000C208B"/>
    <w:rsid w:val="000D2AF7"/>
    <w:rsid w:val="000E0280"/>
    <w:rsid w:val="001600D6"/>
    <w:rsid w:val="00274CB6"/>
    <w:rsid w:val="00275653"/>
    <w:rsid w:val="00350E20"/>
    <w:rsid w:val="003570A3"/>
    <w:rsid w:val="003B77BA"/>
    <w:rsid w:val="00410E14"/>
    <w:rsid w:val="0041434A"/>
    <w:rsid w:val="00477A38"/>
    <w:rsid w:val="004E1B97"/>
    <w:rsid w:val="00503024"/>
    <w:rsid w:val="00523B8C"/>
    <w:rsid w:val="005F4104"/>
    <w:rsid w:val="0060760A"/>
    <w:rsid w:val="006126DB"/>
    <w:rsid w:val="00764406"/>
    <w:rsid w:val="007A0BAD"/>
    <w:rsid w:val="007B2AB5"/>
    <w:rsid w:val="007C223B"/>
    <w:rsid w:val="008341B5"/>
    <w:rsid w:val="00853F92"/>
    <w:rsid w:val="008672AC"/>
    <w:rsid w:val="00877656"/>
    <w:rsid w:val="008848E4"/>
    <w:rsid w:val="00895A01"/>
    <w:rsid w:val="008D4C2B"/>
    <w:rsid w:val="009C0DF0"/>
    <w:rsid w:val="00A04355"/>
    <w:rsid w:val="00A414FE"/>
    <w:rsid w:val="00A73BD5"/>
    <w:rsid w:val="00A86CD0"/>
    <w:rsid w:val="00AD0888"/>
    <w:rsid w:val="00B24FE0"/>
    <w:rsid w:val="00B42681"/>
    <w:rsid w:val="00B64B2E"/>
    <w:rsid w:val="00B75AB1"/>
    <w:rsid w:val="00C040CE"/>
    <w:rsid w:val="00CA6012"/>
    <w:rsid w:val="00CA69A0"/>
    <w:rsid w:val="00CB3E37"/>
    <w:rsid w:val="00CB64BD"/>
    <w:rsid w:val="00CC2C2D"/>
    <w:rsid w:val="00D34BBB"/>
    <w:rsid w:val="00D541DB"/>
    <w:rsid w:val="00DA4E93"/>
    <w:rsid w:val="00DF6007"/>
    <w:rsid w:val="00ED09DA"/>
    <w:rsid w:val="00EF68E3"/>
    <w:rsid w:val="00F57B68"/>
    <w:rsid w:val="00FA49EE"/>
    <w:rsid w:val="00FC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40CE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3">
    <w:name w:val="No Spacing"/>
    <w:uiPriority w:val="1"/>
    <w:qFormat/>
    <w:rsid w:val="00C040C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40CE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3">
    <w:name w:val="No Spacing"/>
    <w:uiPriority w:val="1"/>
    <w:qFormat/>
    <w:rsid w:val="00C040C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19</Pages>
  <Words>4730</Words>
  <Characters>26965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Рыболовлев Алексей Владимирович</dc:creator>
  <cp:keywords/>
  <dc:description/>
  <cp:lastModifiedBy>Попова Анна Германовна</cp:lastModifiedBy>
  <cp:revision>68</cp:revision>
  <dcterms:created xsi:type="dcterms:W3CDTF">2025-10-09T12:43:00Z</dcterms:created>
  <dcterms:modified xsi:type="dcterms:W3CDTF">2025-10-28T06:54:00Z</dcterms:modified>
</cp:coreProperties>
</file>